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Abteilungsablage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von mehreren Mitarbeitern gleichzeitig eingesehen werden müssen, werden in der jeweiligen Abteilung </w:t>
      </w:r>
      <w:r w:rsidR="00687B66">
        <w:rPr>
          <w:rFonts w:ascii="Courier New" w:hAnsi="Courier New" w:cs="Courier New"/>
          <w:sz w:val="24"/>
          <w:szCs w:val="24"/>
        </w:rPr>
        <w:t xml:space="preserve">in </w:t>
      </w:r>
      <w:r w:rsidR="00693403">
        <w:rPr>
          <w:rFonts w:ascii="Courier New" w:hAnsi="Courier New" w:cs="Courier New"/>
          <w:sz w:val="24"/>
          <w:szCs w:val="24"/>
        </w:rPr>
        <w:t>O</w:t>
      </w:r>
      <w:r w:rsidR="00687B66">
        <w:rPr>
          <w:rFonts w:ascii="Courier New" w:hAnsi="Courier New" w:cs="Courier New"/>
          <w:sz w:val="24"/>
          <w:szCs w:val="24"/>
        </w:rPr>
        <w:t xml:space="preserve">rdnern </w:t>
      </w:r>
      <w:r w:rsidRPr="00D71018">
        <w:rPr>
          <w:rFonts w:ascii="Courier New" w:hAnsi="Courier New" w:cs="Courier New"/>
          <w:sz w:val="24"/>
          <w:szCs w:val="24"/>
        </w:rPr>
        <w:t xml:space="preserve">gut erreichbar aufbewahrt. Unterlagen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>bis zu ihrer Vernichtung in der Abteilung gelagert</w:t>
      </w:r>
      <w:r w:rsidRPr="00D71018">
        <w:rPr>
          <w:rFonts w:ascii="Courier New" w:hAnsi="Courier New" w:cs="Courier New"/>
          <w:sz w:val="24"/>
          <w:szCs w:val="24"/>
        </w:rPr>
        <w:t>.</w:t>
      </w:r>
    </w:p>
    <w:p w:rsidR="00D71018" w:rsidRPr="00D71018" w:rsidRDefault="00B6010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B02" w:rsidRDefault="00AC3B02" w:rsidP="00B27D58">
      <w:pPr>
        <w:spacing w:after="0" w:line="240" w:lineRule="auto"/>
      </w:pPr>
      <w:r>
        <w:separator/>
      </w:r>
    </w:p>
  </w:endnote>
  <w:endnote w:type="continuationSeparator" w:id="0">
    <w:p w:rsidR="00AC3B02" w:rsidRDefault="00AC3B02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B02" w:rsidRDefault="00AC3B02" w:rsidP="00B27D58">
      <w:pPr>
        <w:spacing w:after="0" w:line="240" w:lineRule="auto"/>
      </w:pPr>
      <w:r>
        <w:separator/>
      </w:r>
    </w:p>
  </w:footnote>
  <w:footnote w:type="continuationSeparator" w:id="0">
    <w:p w:rsidR="00AC3B02" w:rsidRDefault="00AC3B02" w:rsidP="00B27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25ED7"/>
    <w:rsid w:val="00056D67"/>
    <w:rsid w:val="0006045C"/>
    <w:rsid w:val="00161AFC"/>
    <w:rsid w:val="00180F01"/>
    <w:rsid w:val="001A43EB"/>
    <w:rsid w:val="001B6939"/>
    <w:rsid w:val="001C2E72"/>
    <w:rsid w:val="001F3AA3"/>
    <w:rsid w:val="001F3B32"/>
    <w:rsid w:val="002F0F8E"/>
    <w:rsid w:val="00322C8A"/>
    <w:rsid w:val="003260EE"/>
    <w:rsid w:val="00396AFF"/>
    <w:rsid w:val="003A4250"/>
    <w:rsid w:val="003E3516"/>
    <w:rsid w:val="00453B96"/>
    <w:rsid w:val="004F2BAB"/>
    <w:rsid w:val="004F3230"/>
    <w:rsid w:val="0050669A"/>
    <w:rsid w:val="005470B7"/>
    <w:rsid w:val="00574D90"/>
    <w:rsid w:val="005B23D1"/>
    <w:rsid w:val="005E7D62"/>
    <w:rsid w:val="00687B66"/>
    <w:rsid w:val="00693403"/>
    <w:rsid w:val="007A286F"/>
    <w:rsid w:val="007E23EC"/>
    <w:rsid w:val="007F0BDC"/>
    <w:rsid w:val="00870E77"/>
    <w:rsid w:val="00A91C96"/>
    <w:rsid w:val="00AA2AE6"/>
    <w:rsid w:val="00AC3B02"/>
    <w:rsid w:val="00B27D58"/>
    <w:rsid w:val="00B60105"/>
    <w:rsid w:val="00BD7F10"/>
    <w:rsid w:val="00BF429F"/>
    <w:rsid w:val="00C15BE6"/>
    <w:rsid w:val="00CD4305"/>
    <w:rsid w:val="00D04504"/>
    <w:rsid w:val="00D71018"/>
    <w:rsid w:val="00E122A9"/>
    <w:rsid w:val="00E40AB3"/>
    <w:rsid w:val="00EA2EEE"/>
    <w:rsid w:val="00EE60C7"/>
    <w:rsid w:val="00F44E1A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036BB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2022-06-03T06:48:00Z</dcterms:created>
  <dcterms:modified xsi:type="dcterms:W3CDTF">2022-08-02T10:23:00Z</dcterms:modified>
</cp:coreProperties>
</file>